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1D5A6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450E4BB2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507AD862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13CC16F3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1799189C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6751D237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8FA7500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B6765DA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58BB48C4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23E3689D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6631079B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01FDA479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7A9B5D4B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3556EDF3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62F35CD1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2D3C9A17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08F027DF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00363C61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6D828DF1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3BB708B7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7D62627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5B1CDB1D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448C466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5476580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B09B212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7D0ED30E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3CC3B307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3AB7DF9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AA4BDCF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7E012CEF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0E25C93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D039AAB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7D1299F1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r>
              <w:rPr>
                <w:rFonts w:ascii="Bookman Old Style" w:hAnsi="Bookman Old Style"/>
                <w:spacing w:val="-1"/>
              </w:rPr>
              <w:t>przedubojowe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4DA8BA6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EFC052E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6E51742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45E0DFF1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8105CC0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055F8D62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3DBF89A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F82B220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1B7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63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F62D355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426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306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8F97087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3DA4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ADA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DC845A5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FDE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4C70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286AF80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A66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B7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405221B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97F8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D01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60A2E5C2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232D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61F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09787414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CCA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14:paraId="303E5F01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63CF793C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296AE4C4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04D6F13F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C0A6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024E25E7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D996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43C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7B7D5057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C505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czynności pomocnicze mające na celu poskramianie świń wykonywane w ramach programu zwalczania choroby Aujeszkyego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9D7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18002FF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76FFA35C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482AFF80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10631D89" w14:textId="77777777" w:rsidTr="00B82A54">
        <w:tc>
          <w:tcPr>
            <w:tcW w:w="7514" w:type="dxa"/>
          </w:tcPr>
          <w:p w14:paraId="3498ADB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04DF623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29E88BAF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594392C9" w14:textId="77777777" w:rsidR="0015538F" w:rsidRPr="001C0809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C0809">
              <w:rPr>
                <w:rFonts w:ascii="Bookman Old Style" w:hAnsi="Bookman Old Style"/>
                <w:sz w:val="22"/>
                <w:szCs w:val="22"/>
              </w:rPr>
              <w:t>NIE DOTYCZY</w:t>
            </w:r>
          </w:p>
        </w:tc>
      </w:tr>
      <w:tr w:rsidR="0015538F" w:rsidRPr="007D2A5F" w14:paraId="2CF846DE" w14:textId="77777777" w:rsidTr="00B82A54">
        <w:tc>
          <w:tcPr>
            <w:tcW w:w="7514" w:type="dxa"/>
          </w:tcPr>
          <w:p w14:paraId="4570D58E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14BD78B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3CBB21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87BA7A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ADC355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AF98E0E" w14:textId="77777777" w:rsidTr="00B82A54">
        <w:trPr>
          <w:trHeight w:val="882"/>
        </w:trPr>
        <w:tc>
          <w:tcPr>
            <w:tcW w:w="7514" w:type="dxa"/>
          </w:tcPr>
          <w:p w14:paraId="4BC385D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26F1949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CDE53C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83FC00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0B56BE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146132D" w14:textId="77777777" w:rsidTr="00B82A54">
        <w:tc>
          <w:tcPr>
            <w:tcW w:w="7514" w:type="dxa"/>
          </w:tcPr>
          <w:p w14:paraId="42CB82B5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1462288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4B8B30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CB90F6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2909F9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DB5F603" w14:textId="77777777" w:rsidTr="00B82A54">
        <w:tc>
          <w:tcPr>
            <w:tcW w:w="7514" w:type="dxa"/>
          </w:tcPr>
          <w:p w14:paraId="285AAA9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odpowiednie warunki do przechowywania </w:t>
            </w:r>
            <w:r w:rsidRPr="007D2A5F">
              <w:rPr>
                <w:rFonts w:ascii="Bookman Old Style" w:hAnsi="Bookman Old Style"/>
              </w:rPr>
              <w:lastRenderedPageBreak/>
              <w:t>biopreparatów i pobranych prób</w:t>
            </w:r>
          </w:p>
          <w:p w14:paraId="394E7B6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2E0180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A0570B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DC22FF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35964FC" w14:textId="77777777" w:rsidTr="00B82A54">
        <w:tc>
          <w:tcPr>
            <w:tcW w:w="7514" w:type="dxa"/>
          </w:tcPr>
          <w:p w14:paraId="68AB9340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193CE70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076C24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708822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C76C46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A5CB1A6" w14:textId="77777777" w:rsidTr="00B82A54">
        <w:tc>
          <w:tcPr>
            <w:tcW w:w="7514" w:type="dxa"/>
          </w:tcPr>
          <w:p w14:paraId="6783C88C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45B19B1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998BC3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3788C0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42A0B56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168481C0" w14:textId="77777777" w:rsidTr="00B82A54">
        <w:tc>
          <w:tcPr>
            <w:tcW w:w="7514" w:type="dxa"/>
          </w:tcPr>
          <w:p w14:paraId="4117F6BC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4F61646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6656E3D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E70AAE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3359C91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7844A7E" w14:textId="77777777" w:rsidTr="00B82A54">
        <w:tc>
          <w:tcPr>
            <w:tcW w:w="7514" w:type="dxa"/>
          </w:tcPr>
          <w:p w14:paraId="74726908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64344048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392E50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569BD7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74979D8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9DA4B85" w14:textId="77777777" w:rsidTr="00B82A54">
        <w:tc>
          <w:tcPr>
            <w:tcW w:w="7514" w:type="dxa"/>
          </w:tcPr>
          <w:p w14:paraId="292AB1FF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Byłem/am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byłem/am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65FB3E9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29D984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2E798B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8711588" w14:textId="77777777" w:rsidTr="00B82A54">
        <w:tc>
          <w:tcPr>
            <w:tcW w:w="7514" w:type="dxa"/>
          </w:tcPr>
          <w:p w14:paraId="368FF92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4C55D36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39B59B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49CE0977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04DEC5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3553DE45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6D82D973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4FDD0F8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6EAAA14F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22FB5507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1EF9B4CD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6C99EC58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>Dokumenty potwierdzające terminowe i rzetelne wykonywanie czynności 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14:paraId="680CDDEF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lastRenderedPageBreak/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14:paraId="50AAFE4D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4AEAC011" w14:textId="77777777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2AD71BD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19534AB7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2B6618E3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06D57E1B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14:paraId="475389C8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AD98B6E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6C6E9A2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07FDAA45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2979D84F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426C0DDD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465CB5D8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6DB90226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DEC5D" w14:textId="77777777" w:rsidR="003E7C03" w:rsidRDefault="003E7C03">
      <w:r>
        <w:separator/>
      </w:r>
    </w:p>
  </w:endnote>
  <w:endnote w:type="continuationSeparator" w:id="0">
    <w:p w14:paraId="591EE3B9" w14:textId="77777777" w:rsidR="003E7C03" w:rsidRDefault="003E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658"/>
      <w:docPartObj>
        <w:docPartGallery w:val="Page Numbers (Bottom of Page)"/>
        <w:docPartUnique/>
      </w:docPartObj>
    </w:sdtPr>
    <w:sdtEndPr/>
    <w:sdtContent>
      <w:p w14:paraId="28E73B69" w14:textId="77777777" w:rsidR="00CA5A1B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B81">
          <w:rPr>
            <w:noProof/>
          </w:rPr>
          <w:t>2</w:t>
        </w:r>
        <w:r>
          <w:fldChar w:fldCharType="end"/>
        </w:r>
      </w:p>
    </w:sdtContent>
  </w:sdt>
  <w:p w14:paraId="49DEFD0A" w14:textId="77777777" w:rsidR="00CA5A1B" w:rsidRDefault="003E7C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F1642" w14:textId="77777777" w:rsidR="003E7C03" w:rsidRDefault="003E7C03">
      <w:r>
        <w:separator/>
      </w:r>
    </w:p>
  </w:footnote>
  <w:footnote w:type="continuationSeparator" w:id="0">
    <w:p w14:paraId="7186BFB7" w14:textId="77777777" w:rsidR="003E7C03" w:rsidRDefault="003E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9AA52" w14:textId="77777777" w:rsidR="008D4BA8" w:rsidRPr="00A0059B" w:rsidRDefault="003E7C03" w:rsidP="00E67DFC">
    <w:pPr>
      <w:pStyle w:val="Nagwek"/>
      <w:jc w:val="center"/>
      <w:rPr>
        <w:lang w:val="en-US"/>
      </w:rPr>
    </w:pPr>
  </w:p>
  <w:p w14:paraId="1187FF08" w14:textId="77777777" w:rsidR="008D4BA8" w:rsidRDefault="003E7C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8F"/>
    <w:rsid w:val="0015538F"/>
    <w:rsid w:val="001C0809"/>
    <w:rsid w:val="002803BC"/>
    <w:rsid w:val="00287FB0"/>
    <w:rsid w:val="003D0DD0"/>
    <w:rsid w:val="003E7C03"/>
    <w:rsid w:val="0059175C"/>
    <w:rsid w:val="0066258E"/>
    <w:rsid w:val="00715934"/>
    <w:rsid w:val="00760B81"/>
    <w:rsid w:val="00817A0D"/>
    <w:rsid w:val="00894408"/>
    <w:rsid w:val="009D0D74"/>
    <w:rsid w:val="00A3322F"/>
    <w:rsid w:val="00B24C87"/>
    <w:rsid w:val="00D6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60B7"/>
  <w15:chartTrackingRefBased/>
  <w15:docId w15:val="{8EB3D3B6-1D0A-4DD1-950F-65199A71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HP</cp:lastModifiedBy>
  <cp:revision>2</cp:revision>
  <dcterms:created xsi:type="dcterms:W3CDTF">2022-05-11T06:48:00Z</dcterms:created>
  <dcterms:modified xsi:type="dcterms:W3CDTF">2022-05-11T06:48:00Z</dcterms:modified>
</cp:coreProperties>
</file>